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80C8B" w14:textId="77777777" w:rsidR="002B2128" w:rsidRPr="00FF08E8" w:rsidRDefault="002B2128" w:rsidP="002B2128">
      <w:pPr>
        <w:spacing w:line="480" w:lineRule="auto"/>
        <w:jc w:val="left"/>
        <w:rPr>
          <w:rFonts w:cs="Times New Roman"/>
          <w:color w:val="000000"/>
          <w:sz w:val="24"/>
          <w:szCs w:val="24"/>
        </w:rPr>
      </w:pPr>
      <w:r w:rsidRPr="00FF08E8">
        <w:rPr>
          <w:rFonts w:cs="Times New Roman"/>
          <w:color w:val="000000"/>
          <w:sz w:val="24"/>
          <w:szCs w:val="24"/>
        </w:rPr>
        <w:drawing>
          <wp:inline distT="0" distB="0" distL="0" distR="0" wp14:anchorId="7514EC50" wp14:editId="7D5E333C">
            <wp:extent cx="5274310" cy="4074856"/>
            <wp:effectExtent l="0" t="0" r="2540" b="1905"/>
            <wp:docPr id="2" name="图片 2" descr="D:\Users\wen.qin\Desktop\IIT-J-220613537-HC谭洁\7投修回\Figure 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\wen.qin\Desktop\IIT-J-220613537-HC谭洁\7投修回\Figure S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74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85F189" w14:textId="77777777" w:rsidR="002B2128" w:rsidRPr="00FF08E8" w:rsidRDefault="002B2128" w:rsidP="002B2128">
      <w:pPr>
        <w:spacing w:line="480" w:lineRule="auto"/>
        <w:jc w:val="left"/>
        <w:rPr>
          <w:rFonts w:cs="Times New Roman"/>
          <w:color w:val="000000"/>
          <w:sz w:val="24"/>
          <w:szCs w:val="24"/>
        </w:rPr>
      </w:pPr>
    </w:p>
    <w:p w14:paraId="708FE1B8" w14:textId="77777777" w:rsidR="002B2128" w:rsidRPr="00FF08E8" w:rsidRDefault="002B2128" w:rsidP="002B2128">
      <w:pPr>
        <w:spacing w:line="480" w:lineRule="auto"/>
        <w:jc w:val="left"/>
        <w:rPr>
          <w:rFonts w:cs="Times New Roman"/>
          <w:color w:val="000000"/>
          <w:sz w:val="24"/>
          <w:szCs w:val="24"/>
        </w:rPr>
      </w:pPr>
      <w:r w:rsidRPr="00FF08E8">
        <w:rPr>
          <w:rFonts w:cs="Times New Roman"/>
          <w:color w:val="000000"/>
          <w:sz w:val="24"/>
          <w:szCs w:val="24"/>
        </w:rPr>
        <w:t>Figure S1. KAP model of patients with gestational diabetes mellitus regarding gestational diabetes mellitus (CFI = 0.813(&gt; 0.800); IFI = 0.815 (&gt; 0.800); RMSEA = 0.057 (&lt; 0.080); CMIN/DF = 2.625 (&gt; 1: 1-3 excellent, 3-5 good)).</w:t>
      </w:r>
    </w:p>
    <w:p w14:paraId="5AD33E96" w14:textId="77777777" w:rsidR="00FF08E8" w:rsidRPr="00FF08E8" w:rsidRDefault="00FF08E8">
      <w:pPr>
        <w:rPr>
          <w:color w:val="000000"/>
        </w:rPr>
      </w:pPr>
    </w:p>
    <w:sectPr w:rsidR="005A702C" w:rsidRPr="00FF08E8" w:rsidSect="00DB64E2">
      <w:footerReference w:type="even" r:id="rId7"/>
      <w:footerReference w:type="default" r:id="rId8"/>
      <w:footerReference w:type="first" r:id="rId9"/>
      <w:pgSz w:w="11906" w:h="16838"/>
      <w:pgMar w:top="1440" w:right="1800" w:bottom="1440" w:left="1800" w:header="851" w:footer="992" w:gutter="0"/>
      <w:lnNumType w:countBy="1" w:restart="continuous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E96E4" w14:textId="77777777" w:rsidR="00AE2C9F" w:rsidRDefault="00AE2C9F" w:rsidP="002B2128">
      <w:r>
        <w:separator/>
      </w:r>
    </w:p>
  </w:endnote>
  <w:endnote w:type="continuationSeparator" w:id="0">
    <w:p w14:paraId="7BD673B2" w14:textId="77777777" w:rsidR="00AE2C9F" w:rsidRDefault="00AE2C9F" w:rsidP="002B2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0DD03" w14:textId="27F01B7E" w:rsidR="00FF08E8" w:rsidRDefault="00FF08E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15B87C4" wp14:editId="116AA2E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159168290" name="Text Box 2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54B109" w14:textId="2F188BB9" w:rsidR="00FF08E8" w:rsidRPr="00FF08E8" w:rsidRDefault="00FF08E8" w:rsidP="00FF08E8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FF08E8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5B87C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fill o:detectmouseclick="t"/>
              <v:textbox style="mso-fit-shape-to-text:t" inset="20pt,0,0,15pt">
                <w:txbxContent>
                  <w:p w14:paraId="3F54B109" w14:textId="2F188BB9" w:rsidR="00FF08E8" w:rsidRPr="00FF08E8" w:rsidRDefault="00FF08E8" w:rsidP="00FF08E8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FF08E8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992C9" w14:textId="668618B2" w:rsidR="00FF08E8" w:rsidRDefault="00FF08E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16E5009" wp14:editId="00B6BC30">
              <wp:simplePos x="1143000" y="992505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348807516" name="Text Box 3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3D8B91" w14:textId="1E20195D" w:rsidR="00FF08E8" w:rsidRPr="00FF08E8" w:rsidRDefault="00FF08E8" w:rsidP="00FF08E8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FF08E8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6E500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fill o:detectmouseclick="t"/>
              <v:textbox style="mso-fit-shape-to-text:t" inset="20pt,0,0,15pt">
                <w:txbxContent>
                  <w:p w14:paraId="523D8B91" w14:textId="1E20195D" w:rsidR="00FF08E8" w:rsidRPr="00FF08E8" w:rsidRDefault="00FF08E8" w:rsidP="00FF08E8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FF08E8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30015" w14:textId="7BEFC585" w:rsidR="00FF08E8" w:rsidRDefault="00FF08E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87972DB" wp14:editId="6E7E395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849441227" name="Text Box 1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F782B6" w14:textId="6F5E6053" w:rsidR="00FF08E8" w:rsidRPr="00FF08E8" w:rsidRDefault="00FF08E8" w:rsidP="00FF08E8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FF08E8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7972D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formation Classification: General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fill o:detectmouseclick="t"/>
              <v:textbox style="mso-fit-shape-to-text:t" inset="20pt,0,0,15pt">
                <w:txbxContent>
                  <w:p w14:paraId="61F782B6" w14:textId="6F5E6053" w:rsidR="00FF08E8" w:rsidRPr="00FF08E8" w:rsidRDefault="00FF08E8" w:rsidP="00FF08E8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FF08E8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5E964" w14:textId="77777777" w:rsidR="00AE2C9F" w:rsidRDefault="00AE2C9F" w:rsidP="002B2128">
      <w:r>
        <w:separator/>
      </w:r>
    </w:p>
  </w:footnote>
  <w:footnote w:type="continuationSeparator" w:id="0">
    <w:p w14:paraId="0FCE483A" w14:textId="77777777" w:rsidR="00AE2C9F" w:rsidRDefault="00AE2C9F" w:rsidP="002B21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7DEB"/>
    <w:rsid w:val="002B2128"/>
    <w:rsid w:val="0037299F"/>
    <w:rsid w:val="00797DEB"/>
    <w:rsid w:val="00AE2C9F"/>
    <w:rsid w:val="00D9410F"/>
    <w:rsid w:val="00FF0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D6FDD70"/>
  <w15:chartTrackingRefBased/>
  <w15:docId w15:val="{2B645555-D6DA-4121-986F-524DC0D61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128"/>
    <w:pPr>
      <w:jc w:val="both"/>
    </w:pPr>
    <w:rPr>
      <w:rFonts w:ascii="Times New Roman" w:eastAsia="SimSu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212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2B212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2B2128"/>
    <w:pPr>
      <w:widowControl w:val="0"/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B212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2B2128"/>
    <w:pPr>
      <w:snapToGrid w:val="0"/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B2128"/>
    <w:rPr>
      <w:rFonts w:ascii="Times New Roman" w:eastAsia="SimSun" w:hAnsi="Times New Roman"/>
    </w:rPr>
  </w:style>
  <w:style w:type="character" w:styleId="CommentReference">
    <w:name w:val="annotation reference"/>
    <w:basedOn w:val="DefaultParagraphFont"/>
    <w:uiPriority w:val="99"/>
    <w:unhideWhenUsed/>
    <w:qFormat/>
    <w:rsid w:val="002B2128"/>
    <w:rPr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212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2128"/>
    <w:rPr>
      <w:rFonts w:ascii="Times New Roman" w:eastAsia="SimSun" w:hAnsi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2B212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2128"/>
    <w:pPr>
      <w:snapToGrid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2128"/>
    <w:rPr>
      <w:rFonts w:ascii="Times New Roman" w:eastAsia="SimSu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wen.qin</dc:creator>
  <cp:keywords/>
  <dc:description/>
  <cp:lastModifiedBy>Thadani, Lavina</cp:lastModifiedBy>
  <cp:revision>2</cp:revision>
  <dcterms:created xsi:type="dcterms:W3CDTF">2023-09-15T02:36:00Z</dcterms:created>
  <dcterms:modified xsi:type="dcterms:W3CDTF">2023-09-15T02:36:00Z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32a171cb,45178122,50652b5c</vt:lpwstr>
  </property>
  <property fmtid="{D5CDD505-2E9C-101B-9397-08002B2CF9AE}" pid="3" name="ClassificationContentMarkingFooterFontProps">
    <vt:lpwstr>#0078d7,9,Rockwell</vt:lpwstr>
  </property>
  <property fmtid="{D5CDD505-2E9C-101B-9397-08002B2CF9AE}" pid="4" name="ClassificationContentMarkingFooterText">
    <vt:lpwstr>Information Classification: General</vt:lpwstr>
  </property>
  <property fmtid="{D5CDD505-2E9C-101B-9397-08002B2CF9AE}" pid="5" name="MSIP_Label_2bbab825-a111-45e4-86a1-18cee0005896_Enabled">
    <vt:lpwstr>true</vt:lpwstr>
  </property>
  <property fmtid="{D5CDD505-2E9C-101B-9397-08002B2CF9AE}" pid="6" name="MSIP_Label_2bbab825-a111-45e4-86a1-18cee0005896_SetDate">
    <vt:lpwstr>2023-09-15T02:36:31Z</vt:lpwstr>
  </property>
  <property fmtid="{D5CDD505-2E9C-101B-9397-08002B2CF9AE}" pid="7" name="MSIP_Label_2bbab825-a111-45e4-86a1-18cee0005896_Method">
    <vt:lpwstr>Standard</vt:lpwstr>
  </property>
  <property fmtid="{D5CDD505-2E9C-101B-9397-08002B2CF9AE}" pid="8" name="MSIP_Label_2bbab825-a111-45e4-86a1-18cee0005896_Name">
    <vt:lpwstr>2bbab825-a111-45e4-86a1-18cee0005896</vt:lpwstr>
  </property>
  <property fmtid="{D5CDD505-2E9C-101B-9397-08002B2CF9AE}" pid="9" name="MSIP_Label_2bbab825-a111-45e4-86a1-18cee0005896_SiteId">
    <vt:lpwstr>2567d566-604c-408a-8a60-55d0dc9d9d6b</vt:lpwstr>
  </property>
  <property fmtid="{D5CDD505-2E9C-101B-9397-08002B2CF9AE}" pid="10" name="MSIP_Label_2bbab825-a111-45e4-86a1-18cee0005896_ActionId">
    <vt:lpwstr>6bc03e5b-49a9-4b04-aef0-715eda1515b3</vt:lpwstr>
  </property>
  <property fmtid="{D5CDD505-2E9C-101B-9397-08002B2CF9AE}" pid="11" name="MSIP_Label_2bbab825-a111-45e4-86a1-18cee0005896_ContentBits">
    <vt:lpwstr>2</vt:lpwstr>
  </property>
</Properties>
</file>